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479E9C" w14:textId="6C96344F" w:rsidR="005F4A9F" w:rsidRDefault="00310ED6" w:rsidP="000A207F">
      <w:pPr>
        <w:rPr>
          <w:rStyle w:val="nfase"/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>Protocolo: </w:t>
      </w:r>
      <w:r>
        <w:rPr>
          <w:rStyle w:val="Forte"/>
          <w:rFonts w:ascii="Segoe UI" w:hAnsi="Segoe UI" w:cs="Segoe UI"/>
          <w:color w:val="212529"/>
          <w:bdr w:val="single" w:sz="6" w:space="0" w:color="B3B3B3" w:frame="1"/>
          <w:shd w:val="clear" w:color="auto" w:fill="FFFFFF"/>
        </w:rPr>
        <w:t>1629647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Data: </w:t>
      </w:r>
      <w:r>
        <w:rPr>
          <w:rStyle w:val="Forte"/>
          <w:rFonts w:ascii="Segoe UI" w:hAnsi="Segoe UI" w:cs="Segoe UI"/>
          <w:color w:val="212529"/>
          <w:shd w:val="clear" w:color="auto" w:fill="FFFFFF"/>
        </w:rPr>
        <w:t>14/10/2024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Título: </w:t>
      </w:r>
      <w:r>
        <w:rPr>
          <w:rStyle w:val="Forte"/>
          <w:rFonts w:ascii="Segoe UI" w:hAnsi="Segoe UI" w:cs="Segoe UI"/>
          <w:color w:val="212529"/>
          <w:shd w:val="clear" w:color="auto" w:fill="FFFFFF"/>
        </w:rPr>
        <w:t>LOTACIONOGRAMA 1º TRIMESTRE 2024 (Em atraso) ok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Categoria: </w:t>
      </w:r>
      <w:r>
        <w:rPr>
          <w:rStyle w:val="Forte"/>
          <w:rFonts w:ascii="Segoe UI" w:hAnsi="Segoe UI" w:cs="Segoe UI"/>
          <w:color w:val="212529"/>
          <w:shd w:val="clear" w:color="auto" w:fill="FFFFFF"/>
        </w:rPr>
        <w:t>&gt; PODER EXECUTIVO &gt; SECRETARIAS &gt; SEGURANÇA PÚBLICA &gt; POLÍCIA JUDICIÁRIA CIVIL &gt; OUTROS</w:t>
      </w:r>
      <w:r>
        <w:rPr>
          <w:rFonts w:ascii="Segoe UI" w:hAnsi="Segoe UI" w:cs="Segoe UI"/>
          <w:color w:val="212529"/>
        </w:rPr>
        <w:br/>
      </w:r>
      <w:r>
        <w:rPr>
          <w:rFonts w:ascii="Segoe UI" w:hAnsi="Segoe UI" w:cs="Segoe UI"/>
          <w:color w:val="212529"/>
          <w:shd w:val="clear" w:color="auto" w:fill="FFFFFF"/>
        </w:rPr>
        <w:t>URL: </w:t>
      </w:r>
      <w:hyperlink r:id="rId6" w:anchor="m:1639252" w:history="1">
        <w:r w:rsidRPr="00FD222B">
          <w:rPr>
            <w:rStyle w:val="Hyperlink"/>
            <w:rFonts w:ascii="Segoe UI" w:hAnsi="Segoe UI" w:cs="Segoe UI"/>
            <w:shd w:val="clear" w:color="auto" w:fill="FFFFFF"/>
          </w:rPr>
          <w:t>https://iomat.mt.gov.br/portal/visualizacoes/html/18120/#e:18120/#m:1639252</w:t>
        </w:r>
      </w:hyperlink>
    </w:p>
    <w:p w14:paraId="27B6AC56" w14:textId="77777777" w:rsidR="00310ED6" w:rsidRPr="00E503E4" w:rsidRDefault="00310ED6" w:rsidP="000A207F">
      <w:pPr>
        <w:rPr>
          <w:rStyle w:val="nfase"/>
          <w:rFonts w:ascii="Arial" w:hAnsi="Arial" w:cs="Arial"/>
          <w:color w:val="212529"/>
          <w:sz w:val="20"/>
          <w:szCs w:val="20"/>
          <w:shd w:val="clear" w:color="auto" w:fill="FFFFFF"/>
        </w:rPr>
      </w:pPr>
    </w:p>
    <w:p w14:paraId="7EB63F88" w14:textId="77777777" w:rsidR="00310ED6" w:rsidRPr="00E503E4" w:rsidRDefault="00310ED6" w:rsidP="00310ED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503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pt-PT" w:eastAsia="pt-BR"/>
        </w:rPr>
        <w:t>A COORDENADORIA DE GESTÃO DE PESSOAS, no uso de suas atribuições legais e, considerando o Decreto Estadual nº 1093, de 17/04/12, que estabelece normas de padronização para elaboração e publicação dos lotacionogramas dos Órgãos e Entidades do Poder Executivo do Estado de Mato Grosso,  e dá outras providências.</w:t>
      </w:r>
    </w:p>
    <w:p w14:paraId="30B04F06" w14:textId="77777777" w:rsidR="00310ED6" w:rsidRPr="00E503E4" w:rsidRDefault="00310ED6" w:rsidP="00310ED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503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pt-PT" w:eastAsia="pt-BR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8"/>
        <w:gridCol w:w="2377"/>
        <w:gridCol w:w="1398"/>
        <w:gridCol w:w="1678"/>
        <w:gridCol w:w="1538"/>
        <w:gridCol w:w="2098"/>
        <w:gridCol w:w="2237"/>
      </w:tblGrid>
      <w:tr w:rsidR="00310ED6" w:rsidRPr="00E503E4" w14:paraId="4F86D5E7" w14:textId="77777777" w:rsidTr="00310ED6"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D47484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LOTACIONOGRAMA DA POLÍCIA JUDICIÁRIA CIVIL</w:t>
            </w:r>
          </w:p>
        </w:tc>
      </w:tr>
      <w:tr w:rsidR="00310ED6" w:rsidRPr="00E503E4" w14:paraId="24D32C87" w14:textId="77777777" w:rsidTr="00310ED6">
        <w:tc>
          <w:tcPr>
            <w:tcW w:w="9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C8D2C4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LEIS DE CARREIRA</w:t>
            </w:r>
          </w:p>
        </w:tc>
        <w:tc>
          <w:tcPr>
            <w:tcW w:w="8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4A667E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CARGOS</w:t>
            </w:r>
          </w:p>
        </w:tc>
        <w:tc>
          <w:tcPr>
            <w:tcW w:w="165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4ADFF1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  Nº DE SERVIDORES</w:t>
            </w:r>
          </w:p>
        </w:tc>
        <w:tc>
          <w:tcPr>
            <w:tcW w:w="75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57E0E2D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CONTRATADO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FF27DDB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SUBSÍDIOS</w:t>
            </w:r>
          </w:p>
        </w:tc>
      </w:tr>
      <w:tr w:rsidR="00310ED6" w:rsidRPr="00E503E4" w14:paraId="3F8BDA8E" w14:textId="77777777" w:rsidTr="00310E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5FF515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4A0FC2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4B32E2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CARGOS CRIADOS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EBE4CA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CARGOS OCUPADOS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B4F5B2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CARGOS VAGOS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427F1C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34005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10ED6" w:rsidRPr="00E503E4" w14:paraId="21D1E1BE" w14:textId="77777777" w:rsidTr="00310ED6">
        <w:tc>
          <w:tcPr>
            <w:tcW w:w="9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4C5226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  <w:p w14:paraId="51F87078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Polícia Civil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FF7E64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Delegado de Polícia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A09127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400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ED624E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278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E11BB5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122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F0D2A1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CD6F8F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Lei Compl nº 436 de 13/10/2011</w:t>
            </w:r>
          </w:p>
          <w:p w14:paraId="683DB190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Lei Complementar nº 575 de 12/02/2016</w:t>
            </w:r>
          </w:p>
        </w:tc>
      </w:tr>
      <w:tr w:rsidR="00310ED6" w:rsidRPr="00E503E4" w14:paraId="7BEF6112" w14:textId="77777777" w:rsidTr="00310E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CDF63E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6C4F2F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Investigador de Polícia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26B3CA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4000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CC0DA6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2138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3454CC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1862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A5F87E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0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3AC048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Lei Compl nº 436 de 13/10/2011</w:t>
            </w:r>
          </w:p>
        </w:tc>
      </w:tr>
      <w:tr w:rsidR="00310ED6" w:rsidRPr="00E503E4" w14:paraId="458C8DD6" w14:textId="77777777" w:rsidTr="00310E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6BE45B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24316E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Escrivão de Polícia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890F8C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1200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262561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752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74EAEF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448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658D7E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1FD3B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310ED6" w:rsidRPr="00E503E4" w14:paraId="12034C88" w14:textId="77777777" w:rsidTr="00310ED6">
        <w:tc>
          <w:tcPr>
            <w:tcW w:w="9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2A1692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  <w:p w14:paraId="35B0B1FC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  <w:p w14:paraId="56A8ED4F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Des. Econômico e Social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A4C498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Analista de Des. Econômico e Social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16CD57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28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D05F71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27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EA4DEA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BBD803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5AA1F0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Lei Nº 1050 de 07/01/2014 Decreto 1447 de 11/08/2022</w:t>
            </w:r>
          </w:p>
        </w:tc>
      </w:tr>
      <w:tr w:rsidR="00310ED6" w:rsidRPr="00E503E4" w14:paraId="1E21CADF" w14:textId="77777777" w:rsidTr="00310E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9BB6CE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C0B58F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Técnico de Des. Econômico e Social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01F5AF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15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13B0009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10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7D1B5C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5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8F53D8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E903A85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Lei 1050 de 07/01/2014 Decreto 1447 de 11/08/2022</w:t>
            </w:r>
          </w:p>
        </w:tc>
      </w:tr>
      <w:tr w:rsidR="00310ED6" w:rsidRPr="00E503E4" w14:paraId="3A93E907" w14:textId="77777777" w:rsidTr="00310E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09C97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33FC96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Apoio de Des. Econômico e Social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6DD504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991E215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9AFB32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A39683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D20843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 xml:space="preserve">Lei 1050 de 07/01/2014 Decreto 1447 de </w:t>
            </w:r>
            <w:bookmarkStart w:id="0" w:name="_GoBack"/>
            <w:bookmarkEnd w:id="0"/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11/08/2022</w:t>
            </w:r>
          </w:p>
        </w:tc>
      </w:tr>
      <w:tr w:rsidR="00310ED6" w:rsidRPr="00E503E4" w14:paraId="46332F79" w14:textId="77777777" w:rsidTr="00310ED6">
        <w:tc>
          <w:tcPr>
            <w:tcW w:w="9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5F8097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  <w:p w14:paraId="05D512E6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  <w:p w14:paraId="5A42C690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Profissional da Área Meio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C86751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Analista Administrativo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306291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425434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A52EBA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AFE5543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19ADF3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Lei 1052 de 15/01/2014 Decreto 1447 de 11/08/2022</w:t>
            </w:r>
          </w:p>
        </w:tc>
      </w:tr>
      <w:tr w:rsidR="00310ED6" w:rsidRPr="00E503E4" w14:paraId="64820CCC" w14:textId="77777777" w:rsidTr="00310E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119E3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3AE6A5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Técnico Administrativo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AEFEDD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744398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9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51F9DC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1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EB2604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1E5108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Lei 1050 de 07/01/2014</w:t>
            </w:r>
          </w:p>
          <w:p w14:paraId="471750C2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Decreto 1447 de 11/08/2022</w:t>
            </w:r>
          </w:p>
        </w:tc>
      </w:tr>
      <w:tr w:rsidR="00310ED6" w:rsidRPr="00E503E4" w14:paraId="5BE6692C" w14:textId="77777777" w:rsidTr="00310E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31E4A5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1D756B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Apoio Administrativo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2E5DDD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7D3D8E0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0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533F14E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0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BCEE6B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13315F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Lei 1050 de 07/01/2014</w:t>
            </w:r>
          </w:p>
          <w:p w14:paraId="7E59F3AE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Decreto 1447 de 11/08/2022</w:t>
            </w:r>
          </w:p>
        </w:tc>
      </w:tr>
      <w:tr w:rsidR="00310ED6" w:rsidRPr="00E503E4" w14:paraId="507C1C8C" w14:textId="77777777" w:rsidTr="00310ED6"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5DACB4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lastRenderedPageBreak/>
              <w:t>Analista de Des. Econômico/Social (Regime Especial)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B7488F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Perfil TI - Analista de Sistema e Programadores Sênior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67879E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CA8101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C3DD94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1844EA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  <w:p w14:paraId="6F18B027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10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2ABEA2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Lei Nº 600/2017</w:t>
            </w:r>
          </w:p>
          <w:p w14:paraId="7FE00711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Aditivo do TAC 002/2019 e 003/2019 Aditivo do TAC 01/2021</w:t>
            </w:r>
          </w:p>
        </w:tc>
      </w:tr>
      <w:tr w:rsidR="00310ED6" w:rsidRPr="00E503E4" w14:paraId="3092408E" w14:textId="77777777" w:rsidTr="00310ED6"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4600CFD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Analista de Des. Econômico/Social (Regime Especial)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DF0F7E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Perfil - Engenheiro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62167D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05785A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E6DE5A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8ECEB5F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0EA30F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Aditivo do TAC 01/2021</w:t>
            </w:r>
          </w:p>
        </w:tc>
      </w:tr>
      <w:tr w:rsidR="00310ED6" w:rsidRPr="00E503E4" w14:paraId="0826D28B" w14:textId="77777777" w:rsidTr="00310ED6">
        <w:tc>
          <w:tcPr>
            <w:tcW w:w="500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C353B6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  <w:p w14:paraId="616F5BEF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SERVIDORES DE OUTROS ÓRGÃOS/ENTIDADES/PODERES CEDIDOS A POLÍCIA JUDICIÁRIA CIVIL</w:t>
            </w:r>
          </w:p>
        </w:tc>
      </w:tr>
      <w:tr w:rsidR="00310ED6" w:rsidRPr="00E503E4" w14:paraId="522DD126" w14:textId="77777777" w:rsidTr="00310ED6"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67D57E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ÓRGÃO/ENTIDADE CEDENTE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76290D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11AF3E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7C96FE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B97454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B07D46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C2E090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QUANTIDADE</w:t>
            </w:r>
          </w:p>
        </w:tc>
      </w:tr>
      <w:tr w:rsidR="00310ED6" w:rsidRPr="00E503E4" w14:paraId="79298B10" w14:textId="77777777" w:rsidTr="00310ED6"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BD7AAB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SESP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17C01E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Analista Administrativo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324278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F2CF44D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A4E771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34FC01A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898E6C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1</w:t>
            </w:r>
          </w:p>
        </w:tc>
      </w:tr>
      <w:tr w:rsidR="00310ED6" w:rsidRPr="00E503E4" w14:paraId="6FAE07CA" w14:textId="77777777" w:rsidTr="00310ED6"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C8F01B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SESP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B0090F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Analista Sanitarista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5868B4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B59C95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44B5C8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FE6F3C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FE1666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1</w:t>
            </w:r>
          </w:p>
        </w:tc>
      </w:tr>
      <w:tr w:rsidR="00310ED6" w:rsidRPr="00E503E4" w14:paraId="4D57BC59" w14:textId="77777777" w:rsidTr="00310ED6"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26DCE31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SESP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8BE061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Agente Penitenciário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62BB406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5A5F8F0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4BCFD9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71AEAB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46B341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11</w:t>
            </w:r>
          </w:p>
        </w:tc>
      </w:tr>
      <w:tr w:rsidR="00310ED6" w:rsidRPr="00E503E4" w14:paraId="218E151F" w14:textId="77777777" w:rsidTr="00310ED6"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E18636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SESP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E6A454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Profissional Nível Sup. Sistema Penitenciário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3AF4C4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CD03A1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111E37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1C0FEF3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015105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2</w:t>
            </w:r>
          </w:p>
        </w:tc>
      </w:tr>
      <w:tr w:rsidR="00310ED6" w:rsidRPr="00E503E4" w14:paraId="683B3253" w14:textId="77777777" w:rsidTr="00310ED6"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CD0ABF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SESP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221BF9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Analista Socioeducativo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981074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BBE253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0E635C2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A948BD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585ED7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4</w:t>
            </w:r>
          </w:p>
        </w:tc>
      </w:tr>
      <w:tr w:rsidR="00310ED6" w:rsidRPr="00E503E4" w14:paraId="1067D0C9" w14:textId="77777777" w:rsidTr="00310ED6"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067A49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SES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8E1E16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Técnico Nível Superior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024E41F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2504098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CADE10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B5D34B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77C906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1</w:t>
            </w:r>
          </w:p>
        </w:tc>
      </w:tr>
      <w:tr w:rsidR="00310ED6" w:rsidRPr="00E503E4" w14:paraId="5752C288" w14:textId="77777777" w:rsidTr="00310ED6"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C16E2E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SEPLAG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CACDFA3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Técnico Desen. Econômico e Social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0C2CAE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1AFF73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C6E2BA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FF4CE76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DA17D5B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1</w:t>
            </w:r>
          </w:p>
        </w:tc>
      </w:tr>
      <w:tr w:rsidR="00310ED6" w:rsidRPr="00E503E4" w14:paraId="2A2209B4" w14:textId="77777777" w:rsidTr="00310ED6"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CFDB745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SEPLAG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6CA011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Analista Administrativo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458962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B4734E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B8572B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F4F2AC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B0E9975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1</w:t>
            </w:r>
          </w:p>
        </w:tc>
      </w:tr>
      <w:tr w:rsidR="00310ED6" w:rsidRPr="00E503E4" w14:paraId="1D66050D" w14:textId="77777777" w:rsidTr="00310ED6"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6DAFCF4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SEDUC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27102E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Técnico Administrativo Educacional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7A49225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F8782AF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CAD6D55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483616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4FCC85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1</w:t>
            </w:r>
          </w:p>
        </w:tc>
      </w:tr>
      <w:tr w:rsidR="00310ED6" w:rsidRPr="00E503E4" w14:paraId="025B92E5" w14:textId="77777777" w:rsidTr="00310ED6"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DC8B94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SEDUC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E38E06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Apoio Adm. Educacional Profissionalizante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4CC4D53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CBF5E7D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98CCA2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EF39EB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8DC8C2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1</w:t>
            </w:r>
          </w:p>
        </w:tc>
      </w:tr>
      <w:tr w:rsidR="00310ED6" w:rsidRPr="00E503E4" w14:paraId="11AD917D" w14:textId="77777777" w:rsidTr="00310ED6"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E1F1B8F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SETASC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70F18D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Analista Desen. Econômico e Social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9EF8C55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E7781D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F7C535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B553F79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070C7CB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1</w:t>
            </w:r>
          </w:p>
        </w:tc>
      </w:tr>
      <w:tr w:rsidR="00310ED6" w:rsidRPr="00E503E4" w14:paraId="10B4E835" w14:textId="77777777" w:rsidTr="00310ED6"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AB31A9D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SEMA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10C756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Analista de Meio Ambiente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BC00F7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7DCB97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1F81ABF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62708BF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876EDD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1</w:t>
            </w:r>
          </w:p>
        </w:tc>
      </w:tr>
      <w:tr w:rsidR="00310ED6" w:rsidRPr="00E503E4" w14:paraId="3D349C85" w14:textId="77777777" w:rsidTr="00310ED6"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3CFD84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SECOM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9D676A3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Ass. de Comunicação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922235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3720AC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ED4305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30FD2C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46D391C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1</w:t>
            </w:r>
          </w:p>
        </w:tc>
      </w:tr>
      <w:tr w:rsidR="00310ED6" w:rsidRPr="00E503E4" w14:paraId="41463366" w14:textId="77777777" w:rsidTr="00310ED6">
        <w:tc>
          <w:tcPr>
            <w:tcW w:w="950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66580BF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  <w:p w14:paraId="1F08DE7B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MTI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4BC5EA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Agente Administrativo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FF46273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719158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E1C652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81FA40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D6A4783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1</w:t>
            </w:r>
          </w:p>
        </w:tc>
      </w:tr>
      <w:tr w:rsidR="00310ED6" w:rsidRPr="00E503E4" w14:paraId="5A4E990C" w14:textId="77777777" w:rsidTr="00310E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2E9C7B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035FF03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Téc. Administrativo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84F83E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3460C6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E718EAE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7B81B4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2B9DB9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2</w:t>
            </w:r>
          </w:p>
        </w:tc>
      </w:tr>
      <w:tr w:rsidR="00310ED6" w:rsidRPr="00E503E4" w14:paraId="72CFFFED" w14:textId="77777777" w:rsidTr="00310ED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524F35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B562AC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Analista TI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971FBA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A8E1BD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EE8C7DA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47FF3D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17A98B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1</w:t>
            </w:r>
          </w:p>
        </w:tc>
      </w:tr>
      <w:tr w:rsidR="00310ED6" w:rsidRPr="00E503E4" w14:paraId="2B35C007" w14:textId="77777777" w:rsidTr="00310ED6"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9A1D69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ESTADO DO ACRE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36717CB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Delegado de Policia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50887A2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48373A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7BA30F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2B3B03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839D49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1</w:t>
            </w:r>
          </w:p>
        </w:tc>
      </w:tr>
      <w:tr w:rsidR="00310ED6" w:rsidRPr="00E503E4" w14:paraId="19E309A6" w14:textId="77777777" w:rsidTr="00310ED6"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814A376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ESTADO DO M. GROSSO SUL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CFB451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Investigador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456815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B6D39C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E0C363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B4A440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0E0BAF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1</w:t>
            </w:r>
          </w:p>
        </w:tc>
      </w:tr>
      <w:tr w:rsidR="00310ED6" w:rsidRPr="00E503E4" w14:paraId="67C7C2D1" w14:textId="77777777" w:rsidTr="00310ED6">
        <w:tc>
          <w:tcPr>
            <w:tcW w:w="9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5F5ED50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ESTADO DO TOCANTINS</w:t>
            </w:r>
          </w:p>
        </w:tc>
        <w:tc>
          <w:tcPr>
            <w:tcW w:w="8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69DDEE5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Analista Tec. Administrativo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17CBFF2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DC8F11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694515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A8C2286" w14:textId="77777777" w:rsidR="00310ED6" w:rsidRPr="00E503E4" w:rsidRDefault="00310ED6" w:rsidP="00310E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 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D155E18" w14:textId="77777777" w:rsidR="00310ED6" w:rsidRPr="00E503E4" w:rsidRDefault="00310ED6" w:rsidP="00310E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503E4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val="pt-PT" w:eastAsia="pt-BR"/>
              </w:rPr>
              <w:t>1</w:t>
            </w:r>
          </w:p>
        </w:tc>
      </w:tr>
    </w:tbl>
    <w:p w14:paraId="7589AEC1" w14:textId="77777777" w:rsidR="00310ED6" w:rsidRPr="00E503E4" w:rsidRDefault="00310ED6" w:rsidP="00310ED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503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pt-PT" w:eastAsia="pt-BR"/>
        </w:rPr>
        <w:t> </w:t>
      </w:r>
    </w:p>
    <w:p w14:paraId="3E02125B" w14:textId="77777777" w:rsidR="00310ED6" w:rsidRPr="00E503E4" w:rsidRDefault="00310ED6" w:rsidP="00310ED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503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pt-PT" w:eastAsia="pt-BR"/>
        </w:rPr>
        <w:t> </w:t>
      </w:r>
    </w:p>
    <w:p w14:paraId="70870ACB" w14:textId="77777777" w:rsidR="00310ED6" w:rsidRPr="00E503E4" w:rsidRDefault="00310ED6" w:rsidP="00310ED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503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pt-PT" w:eastAsia="pt-BR"/>
        </w:rPr>
        <w:t>LUCIANI BARROS PEREIRA DE LIMA</w:t>
      </w:r>
    </w:p>
    <w:p w14:paraId="07B5F081" w14:textId="77777777" w:rsidR="00310ED6" w:rsidRPr="00E503E4" w:rsidRDefault="00310ED6" w:rsidP="00310ED6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E503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pt-PT" w:eastAsia="pt-BR"/>
        </w:rPr>
        <w:t>Coordenadoria de Gestão de Pessoas - PJC/MT</w:t>
      </w:r>
    </w:p>
    <w:p w14:paraId="5961B7C1" w14:textId="77777777" w:rsidR="00310ED6" w:rsidRPr="00E503E4" w:rsidRDefault="00310ED6" w:rsidP="000A207F">
      <w:pPr>
        <w:rPr>
          <w:rFonts w:ascii="Arial" w:hAnsi="Arial" w:cs="Arial"/>
          <w:sz w:val="20"/>
          <w:szCs w:val="20"/>
        </w:rPr>
      </w:pPr>
    </w:p>
    <w:sectPr w:rsidR="00310ED6" w:rsidRPr="00E503E4" w:rsidSect="00465493">
      <w:pgSz w:w="16838" w:h="11906" w:orient="landscape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9F7E8E" w14:textId="77777777" w:rsidR="007B7C83" w:rsidRDefault="007B7C83" w:rsidP="00EB15EF">
      <w:pPr>
        <w:spacing w:after="0" w:line="240" w:lineRule="auto"/>
      </w:pPr>
      <w:r>
        <w:separator/>
      </w:r>
    </w:p>
  </w:endnote>
  <w:endnote w:type="continuationSeparator" w:id="0">
    <w:p w14:paraId="4FF276A1" w14:textId="77777777" w:rsidR="007B7C83" w:rsidRDefault="007B7C83" w:rsidP="00EB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E1FB4" w14:textId="77777777" w:rsidR="007B7C83" w:rsidRDefault="007B7C83" w:rsidP="00EB15EF">
      <w:pPr>
        <w:spacing w:after="0" w:line="240" w:lineRule="auto"/>
      </w:pPr>
      <w:r>
        <w:separator/>
      </w:r>
    </w:p>
  </w:footnote>
  <w:footnote w:type="continuationSeparator" w:id="0">
    <w:p w14:paraId="66E67B6D" w14:textId="77777777" w:rsidR="007B7C83" w:rsidRDefault="007B7C83" w:rsidP="00EB15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7C2"/>
    <w:rsid w:val="00022571"/>
    <w:rsid w:val="00064C1C"/>
    <w:rsid w:val="000728FA"/>
    <w:rsid w:val="000757FA"/>
    <w:rsid w:val="000A207F"/>
    <w:rsid w:val="000A2D15"/>
    <w:rsid w:val="000A7B5D"/>
    <w:rsid w:val="000B775F"/>
    <w:rsid w:val="000C638F"/>
    <w:rsid w:val="000E256B"/>
    <w:rsid w:val="000E5C20"/>
    <w:rsid w:val="001000BF"/>
    <w:rsid w:val="0013042C"/>
    <w:rsid w:val="0014796E"/>
    <w:rsid w:val="00152E59"/>
    <w:rsid w:val="00162FD4"/>
    <w:rsid w:val="001A0CEF"/>
    <w:rsid w:val="001B27A8"/>
    <w:rsid w:val="002001D3"/>
    <w:rsid w:val="00203171"/>
    <w:rsid w:val="00240166"/>
    <w:rsid w:val="00243A3C"/>
    <w:rsid w:val="002471CB"/>
    <w:rsid w:val="00292520"/>
    <w:rsid w:val="002B2D7B"/>
    <w:rsid w:val="002B5C3E"/>
    <w:rsid w:val="002C6DA1"/>
    <w:rsid w:val="003016AD"/>
    <w:rsid w:val="00310ED6"/>
    <w:rsid w:val="00312F53"/>
    <w:rsid w:val="003435FB"/>
    <w:rsid w:val="00357CC4"/>
    <w:rsid w:val="003915AE"/>
    <w:rsid w:val="003A2736"/>
    <w:rsid w:val="003B09AB"/>
    <w:rsid w:val="003D25AC"/>
    <w:rsid w:val="003D313A"/>
    <w:rsid w:val="003E7E17"/>
    <w:rsid w:val="0040230D"/>
    <w:rsid w:val="0040411A"/>
    <w:rsid w:val="00413FC8"/>
    <w:rsid w:val="0041729F"/>
    <w:rsid w:val="004321A2"/>
    <w:rsid w:val="00432272"/>
    <w:rsid w:val="0043784D"/>
    <w:rsid w:val="0043799F"/>
    <w:rsid w:val="00465493"/>
    <w:rsid w:val="00473E18"/>
    <w:rsid w:val="00492980"/>
    <w:rsid w:val="00497B6B"/>
    <w:rsid w:val="004C4B81"/>
    <w:rsid w:val="004C4DBA"/>
    <w:rsid w:val="004D0C40"/>
    <w:rsid w:val="004F0C43"/>
    <w:rsid w:val="004F6131"/>
    <w:rsid w:val="00501D9C"/>
    <w:rsid w:val="00512A97"/>
    <w:rsid w:val="00515E9E"/>
    <w:rsid w:val="00517B16"/>
    <w:rsid w:val="00517C2B"/>
    <w:rsid w:val="00522CD8"/>
    <w:rsid w:val="005409D6"/>
    <w:rsid w:val="00547BE5"/>
    <w:rsid w:val="00554BED"/>
    <w:rsid w:val="00563891"/>
    <w:rsid w:val="005A3431"/>
    <w:rsid w:val="005A50F6"/>
    <w:rsid w:val="005A75EF"/>
    <w:rsid w:val="005D33EF"/>
    <w:rsid w:val="005E3FE4"/>
    <w:rsid w:val="005F4A9F"/>
    <w:rsid w:val="00606057"/>
    <w:rsid w:val="006074FC"/>
    <w:rsid w:val="006147C2"/>
    <w:rsid w:val="00683BD4"/>
    <w:rsid w:val="00692BA4"/>
    <w:rsid w:val="006C0F5D"/>
    <w:rsid w:val="006D1F93"/>
    <w:rsid w:val="006F1C4F"/>
    <w:rsid w:val="006F3F28"/>
    <w:rsid w:val="006F65E1"/>
    <w:rsid w:val="0074320E"/>
    <w:rsid w:val="0076278A"/>
    <w:rsid w:val="00772F3D"/>
    <w:rsid w:val="00780D87"/>
    <w:rsid w:val="007A3F1D"/>
    <w:rsid w:val="007B7C83"/>
    <w:rsid w:val="007E2799"/>
    <w:rsid w:val="007F766E"/>
    <w:rsid w:val="0080767A"/>
    <w:rsid w:val="00837E86"/>
    <w:rsid w:val="00873C77"/>
    <w:rsid w:val="008744A9"/>
    <w:rsid w:val="008821B6"/>
    <w:rsid w:val="0089056B"/>
    <w:rsid w:val="008943F6"/>
    <w:rsid w:val="008B33E5"/>
    <w:rsid w:val="008C2650"/>
    <w:rsid w:val="008C6DED"/>
    <w:rsid w:val="008F2132"/>
    <w:rsid w:val="008F4FAD"/>
    <w:rsid w:val="00963A5D"/>
    <w:rsid w:val="009B0AAB"/>
    <w:rsid w:val="009B7291"/>
    <w:rsid w:val="009D68F5"/>
    <w:rsid w:val="009E7455"/>
    <w:rsid w:val="00A0468F"/>
    <w:rsid w:val="00A12E95"/>
    <w:rsid w:val="00A14BF7"/>
    <w:rsid w:val="00A71B51"/>
    <w:rsid w:val="00A87733"/>
    <w:rsid w:val="00A92778"/>
    <w:rsid w:val="00AA5C10"/>
    <w:rsid w:val="00AB09F8"/>
    <w:rsid w:val="00B16A27"/>
    <w:rsid w:val="00B2722F"/>
    <w:rsid w:val="00B305CB"/>
    <w:rsid w:val="00B54AE8"/>
    <w:rsid w:val="00B5546B"/>
    <w:rsid w:val="00B667EC"/>
    <w:rsid w:val="00B66F3F"/>
    <w:rsid w:val="00B67FE4"/>
    <w:rsid w:val="00B826DD"/>
    <w:rsid w:val="00BA1D34"/>
    <w:rsid w:val="00BB7B9A"/>
    <w:rsid w:val="00BC4F96"/>
    <w:rsid w:val="00C17C32"/>
    <w:rsid w:val="00C17E14"/>
    <w:rsid w:val="00C401E8"/>
    <w:rsid w:val="00C430A1"/>
    <w:rsid w:val="00C537A0"/>
    <w:rsid w:val="00C603B7"/>
    <w:rsid w:val="00C62C72"/>
    <w:rsid w:val="00C62E5B"/>
    <w:rsid w:val="00C722F2"/>
    <w:rsid w:val="00C750B4"/>
    <w:rsid w:val="00C76A47"/>
    <w:rsid w:val="00C85537"/>
    <w:rsid w:val="00CA18F9"/>
    <w:rsid w:val="00CC229F"/>
    <w:rsid w:val="00CD230C"/>
    <w:rsid w:val="00CD396D"/>
    <w:rsid w:val="00CE0478"/>
    <w:rsid w:val="00CF58E8"/>
    <w:rsid w:val="00D16F54"/>
    <w:rsid w:val="00D25DCC"/>
    <w:rsid w:val="00D26349"/>
    <w:rsid w:val="00D26DE6"/>
    <w:rsid w:val="00D324BD"/>
    <w:rsid w:val="00D76EAD"/>
    <w:rsid w:val="00D91AED"/>
    <w:rsid w:val="00DB2703"/>
    <w:rsid w:val="00DC3A8F"/>
    <w:rsid w:val="00DD2CB6"/>
    <w:rsid w:val="00DD4D8B"/>
    <w:rsid w:val="00DE594E"/>
    <w:rsid w:val="00DF17D2"/>
    <w:rsid w:val="00DF4A01"/>
    <w:rsid w:val="00E01F85"/>
    <w:rsid w:val="00E12819"/>
    <w:rsid w:val="00E37A58"/>
    <w:rsid w:val="00E461E1"/>
    <w:rsid w:val="00E503E4"/>
    <w:rsid w:val="00E670ED"/>
    <w:rsid w:val="00E74EB3"/>
    <w:rsid w:val="00E86C1E"/>
    <w:rsid w:val="00EB06B3"/>
    <w:rsid w:val="00EB15EF"/>
    <w:rsid w:val="00EB7A3B"/>
    <w:rsid w:val="00EC00E7"/>
    <w:rsid w:val="00EE3D6E"/>
    <w:rsid w:val="00EE5158"/>
    <w:rsid w:val="00F06410"/>
    <w:rsid w:val="00F47748"/>
    <w:rsid w:val="00F524DC"/>
    <w:rsid w:val="00F53D6A"/>
    <w:rsid w:val="00F57F6F"/>
    <w:rsid w:val="00F6760E"/>
    <w:rsid w:val="00F7438C"/>
    <w:rsid w:val="00F74FA4"/>
    <w:rsid w:val="00F810C3"/>
    <w:rsid w:val="00F93DB1"/>
    <w:rsid w:val="00FA1E95"/>
    <w:rsid w:val="00FC6E30"/>
    <w:rsid w:val="00FE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810D"/>
  <w15:chartTrackingRefBased/>
  <w15:docId w15:val="{CAA4D218-8659-468A-9D45-379F7EA98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6147C2"/>
    <w:rPr>
      <w:b/>
      <w:bCs/>
    </w:rPr>
  </w:style>
  <w:style w:type="character" w:styleId="Hyperlink">
    <w:name w:val="Hyperlink"/>
    <w:basedOn w:val="Fontepargpadro"/>
    <w:uiPriority w:val="99"/>
    <w:unhideWhenUsed/>
    <w:rsid w:val="006147C2"/>
    <w:rPr>
      <w:color w:val="0000FF"/>
      <w:u w:val="single"/>
    </w:rPr>
  </w:style>
  <w:style w:type="paragraph" w:customStyle="1" w:styleId="tablepocp">
    <w:name w:val="tablepocp"/>
    <w:basedOn w:val="Normal"/>
    <w:rsid w:val="00614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52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72F3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EB1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15EF"/>
  </w:style>
  <w:style w:type="paragraph" w:styleId="Rodap">
    <w:name w:val="footer"/>
    <w:basedOn w:val="Normal"/>
    <w:link w:val="RodapChar"/>
    <w:uiPriority w:val="99"/>
    <w:unhideWhenUsed/>
    <w:rsid w:val="00EB1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15EF"/>
  </w:style>
  <w:style w:type="character" w:styleId="Refdecomentrio">
    <w:name w:val="annotation reference"/>
    <w:basedOn w:val="Fontepargpadro"/>
    <w:uiPriority w:val="99"/>
    <w:semiHidden/>
    <w:unhideWhenUsed/>
    <w:rsid w:val="005D33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D33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D33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D33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D33EF"/>
    <w:rPr>
      <w:b/>
      <w:bCs/>
      <w:sz w:val="20"/>
      <w:szCs w:val="20"/>
    </w:rPr>
  </w:style>
  <w:style w:type="paragraph" w:customStyle="1" w:styleId="contedodetabela">
    <w:name w:val="contedodetabela"/>
    <w:basedOn w:val="Normal"/>
    <w:rsid w:val="00A1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rkedcontent">
    <w:name w:val="markedcontent"/>
    <w:basedOn w:val="Fontepargpadro"/>
    <w:rsid w:val="00EE5158"/>
  </w:style>
  <w:style w:type="paragraph" w:styleId="Textodebalo">
    <w:name w:val="Balloon Text"/>
    <w:basedOn w:val="Normal"/>
    <w:link w:val="TextodebaloChar"/>
    <w:uiPriority w:val="99"/>
    <w:semiHidden/>
    <w:unhideWhenUsed/>
    <w:rsid w:val="00FA1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1E95"/>
    <w:rPr>
      <w:rFonts w:ascii="Segoe UI" w:hAnsi="Segoe UI" w:cs="Segoe UI"/>
      <w:sz w:val="18"/>
      <w:szCs w:val="18"/>
    </w:rPr>
  </w:style>
  <w:style w:type="character" w:styleId="nfase">
    <w:name w:val="Emphasis"/>
    <w:basedOn w:val="Fontepargpadro"/>
    <w:uiPriority w:val="20"/>
    <w:qFormat/>
    <w:rsid w:val="005F4A9F"/>
    <w:rPr>
      <w:i/>
      <w:iCs/>
    </w:rPr>
  </w:style>
  <w:style w:type="paragraph" w:customStyle="1" w:styleId="tableparagraph">
    <w:name w:val="tableparagraph"/>
    <w:basedOn w:val="Normal"/>
    <w:rsid w:val="00310E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6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0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omat.mt.gov.br/portal/visualizacoes/html/18120/#e:1812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2546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Danielli Auxiliadora</dc:creator>
  <cp:keywords/>
  <dc:description/>
  <cp:lastModifiedBy>Thayna Capistrano de Oliveira Dias</cp:lastModifiedBy>
  <cp:revision>5</cp:revision>
  <cp:lastPrinted>2024-10-14T14:38:00Z</cp:lastPrinted>
  <dcterms:created xsi:type="dcterms:W3CDTF">2023-12-27T18:43:00Z</dcterms:created>
  <dcterms:modified xsi:type="dcterms:W3CDTF">2024-10-14T14:38:00Z</dcterms:modified>
</cp:coreProperties>
</file>